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6.0.0 -->
  <w:body>
    <w:p w:rsidR="00B347C5" w:rsidP="00AE347D">
      <w:pPr>
        <w:jc w:val="center"/>
        <w:rPr>
          <w:b/>
          <w:sz w:val="32"/>
          <w:szCs w:val="32"/>
        </w:rPr>
      </w:pPr>
      <w:r w:rsidRPr="006B6235">
        <w:rPr>
          <w:b/>
          <w:noProof/>
          <w:sz w:val="32"/>
          <w:szCs w:val="32"/>
        </w:rPr>
        <w:t>TUNCELİ</w:t>
      </w:r>
      <w:r w:rsidRPr="006B6235">
        <w:rPr>
          <w:b/>
          <w:sz w:val="32"/>
          <w:szCs w:val="32"/>
        </w:rPr>
        <w:t xml:space="preserve"> </w:t>
      </w:r>
      <w:r w:rsidRPr="006B6235" w:rsidR="003133B7">
        <w:rPr>
          <w:b/>
          <w:sz w:val="32"/>
          <w:szCs w:val="32"/>
        </w:rPr>
        <w:t>İl</w:t>
      </w:r>
      <w:r w:rsidR="00C2359F">
        <w:rPr>
          <w:b/>
          <w:sz w:val="32"/>
          <w:szCs w:val="32"/>
        </w:rPr>
        <w:t>i Proje Değerlendirme Komisyonu</w:t>
      </w:r>
    </w:p>
    <w:p w:rsidR="00C2359F" w:rsidP="00AE347D">
      <w:pPr>
        <w:jc w:val="center"/>
        <w:rPr>
          <w:b/>
          <w:sz w:val="32"/>
          <w:szCs w:val="32"/>
        </w:rPr>
      </w:pPr>
      <w:r>
        <w:rPr>
          <w:b/>
          <w:noProof/>
          <w:sz w:val="32"/>
          <w:szCs w:val="32"/>
        </w:rPr>
        <w:t>16</w:t>
      </w:r>
      <w:r>
        <w:rPr>
          <w:b/>
          <w:sz w:val="32"/>
          <w:szCs w:val="32"/>
        </w:rPr>
        <w:t>. Etap</w:t>
      </w:r>
    </w:p>
    <w:p w:rsidR="003133B7" w:rsidRPr="006B6235" w:rsidP="00AE347D">
      <w:pPr>
        <w:jc w:val="center"/>
        <w:rPr>
          <w:b/>
          <w:sz w:val="28"/>
          <w:szCs w:val="28"/>
        </w:rPr>
      </w:pPr>
      <w:r>
        <w:rPr>
          <w:b/>
          <w:sz w:val="32"/>
          <w:szCs w:val="32"/>
        </w:rPr>
        <w:t>Eksik Belgeleri Olduğu Belirlenen Yatırımcıların Listesi</w:t>
      </w:r>
    </w:p>
    <w:p w:rsidR="003133B7" w:rsidRPr="006B6235" w:rsidP="003133B7">
      <w:pPr>
        <w:jc w:val="center"/>
        <w:rPr>
          <w:sz w:val="24"/>
          <w:szCs w:val="24"/>
        </w:rPr>
      </w:pPr>
    </w:p>
    <w:tbl>
      <w:tblPr>
        <w:tblCellSpacing w:w="15" w:type="dxa"/>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
      <w:tblGrid>
        <w:gridCol w:w="904"/>
        <w:gridCol w:w="1500"/>
        <w:gridCol w:w="1509"/>
        <w:gridCol w:w="2846"/>
        <w:gridCol w:w="5572"/>
        <w:gridCol w:w="1506"/>
      </w:tblGrid>
      <w:tr>
        <w:tblPrEx>
          <w:tblCellSpacing w:w="15" w:type="dxa"/>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Ex>
        <w:trPr>
          <w:tblCellSpacing w:w="15" w:type="dxa"/>
        </w:trPr>
        <w:tc>
          <w:tcPr>
            <w:tcW w:w="945" w:type="dxa"/>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jc w:val="center"/>
              <w:rPr>
                <w:rFonts w:ascii="Tahoma" w:eastAsia="Tahoma" w:hAnsi="Tahoma" w:cs="Tahoma"/>
                <w:b/>
                <w:bCs/>
                <w:i w:val="0"/>
                <w:iCs w:val="0"/>
                <w:smallCaps w:val="0"/>
                <w:sz w:val="14"/>
                <w:szCs w:val="14"/>
                <w:rtl w:val="0"/>
              </w:rPr>
            </w:pPr>
            <w:r>
              <w:rPr>
                <w:rFonts w:ascii="Tahoma" w:eastAsia="Tahoma" w:hAnsi="Tahoma" w:cs="Tahoma"/>
                <w:b/>
                <w:bCs/>
                <w:i w:val="0"/>
                <w:iCs w:val="0"/>
                <w:smallCaps w:val="0"/>
                <w:sz w:val="14"/>
                <w:szCs w:val="14"/>
                <w:rtl w:val="0"/>
              </w:rPr>
              <w:t>No</w:t>
            </w:r>
          </w:p>
        </w:tc>
        <w:tc>
          <w:tcPr>
            <w:tcW w:w="1545" w:type="dxa"/>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jc w:val="center"/>
              <w:rPr>
                <w:rFonts w:ascii="Tahoma" w:eastAsia="Tahoma" w:hAnsi="Tahoma" w:cs="Tahoma"/>
                <w:b/>
                <w:bCs/>
                <w:i w:val="0"/>
                <w:iCs w:val="0"/>
                <w:smallCaps w:val="0"/>
                <w:sz w:val="14"/>
                <w:szCs w:val="14"/>
                <w:rtl w:val="0"/>
              </w:rPr>
            </w:pPr>
            <w:r>
              <w:rPr>
                <w:rFonts w:ascii="Tahoma" w:eastAsia="Tahoma" w:hAnsi="Tahoma" w:cs="Tahoma"/>
                <w:b/>
                <w:bCs/>
                <w:i w:val="0"/>
                <w:iCs w:val="0"/>
                <w:smallCaps w:val="0"/>
                <w:sz w:val="14"/>
                <w:szCs w:val="14"/>
                <w:rtl w:val="0"/>
              </w:rPr>
              <w:t>Proje No</w:t>
            </w:r>
          </w:p>
        </w:tc>
        <w:tc>
          <w:tcPr>
            <w:tcW w:w="1545" w:type="dxa"/>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jc w:val="center"/>
              <w:rPr>
                <w:rFonts w:ascii="Tahoma" w:eastAsia="Tahoma" w:hAnsi="Tahoma" w:cs="Tahoma"/>
                <w:b/>
                <w:bCs/>
                <w:i w:val="0"/>
                <w:iCs w:val="0"/>
                <w:smallCaps w:val="0"/>
                <w:sz w:val="14"/>
                <w:szCs w:val="14"/>
                <w:rtl w:val="0"/>
              </w:rPr>
            </w:pPr>
            <w:r>
              <w:rPr>
                <w:rFonts w:ascii="Tahoma" w:eastAsia="Tahoma" w:hAnsi="Tahoma" w:cs="Tahoma"/>
                <w:b/>
                <w:bCs/>
                <w:i w:val="0"/>
                <w:iCs w:val="0"/>
                <w:smallCaps w:val="0"/>
                <w:sz w:val="14"/>
                <w:szCs w:val="14"/>
                <w:rtl w:val="0"/>
              </w:rPr>
              <w:t>TC Kimlik No</w:t>
            </w:r>
          </w:p>
        </w:tc>
        <w:tc>
          <w:tcPr>
            <w:tcW w:w="3045" w:type="dxa"/>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jc w:val="center"/>
              <w:rPr>
                <w:rFonts w:ascii="Tahoma" w:eastAsia="Tahoma" w:hAnsi="Tahoma" w:cs="Tahoma"/>
                <w:b/>
                <w:bCs/>
                <w:i w:val="0"/>
                <w:iCs w:val="0"/>
                <w:smallCaps w:val="0"/>
                <w:sz w:val="14"/>
                <w:szCs w:val="14"/>
                <w:rtl w:val="0"/>
              </w:rPr>
            </w:pPr>
            <w:r>
              <w:rPr>
                <w:rFonts w:ascii="Tahoma" w:eastAsia="Tahoma" w:hAnsi="Tahoma" w:cs="Tahoma"/>
                <w:b/>
                <w:bCs/>
                <w:i w:val="0"/>
                <w:iCs w:val="0"/>
                <w:smallCaps w:val="0"/>
                <w:sz w:val="14"/>
                <w:szCs w:val="14"/>
                <w:rtl w:val="0"/>
              </w:rPr>
              <w:t>Başvuru Sahibi</w:t>
            </w:r>
          </w:p>
        </w:tc>
        <w:tc>
          <w:tcPr>
            <w:tcW w:w="6045" w:type="dxa"/>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jc w:val="center"/>
              <w:rPr>
                <w:rFonts w:ascii="Tahoma" w:eastAsia="Tahoma" w:hAnsi="Tahoma" w:cs="Tahoma"/>
                <w:b/>
                <w:bCs/>
                <w:i w:val="0"/>
                <w:iCs w:val="0"/>
                <w:smallCaps w:val="0"/>
                <w:sz w:val="14"/>
                <w:szCs w:val="14"/>
                <w:rtl w:val="0"/>
              </w:rPr>
            </w:pPr>
            <w:r>
              <w:rPr>
                <w:rFonts w:ascii="Tahoma" w:eastAsia="Tahoma" w:hAnsi="Tahoma" w:cs="Tahoma"/>
                <w:b/>
                <w:bCs/>
                <w:i w:val="0"/>
                <w:iCs w:val="0"/>
                <w:smallCaps w:val="0"/>
                <w:sz w:val="14"/>
                <w:szCs w:val="14"/>
                <w:rtl w:val="0"/>
              </w:rPr>
              <w:t>Projenin Adı</w:t>
            </w:r>
          </w:p>
        </w:tc>
        <w:tc>
          <w:tcPr>
            <w:tcW w:w="1545" w:type="dxa"/>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jc w:val="center"/>
              <w:rPr>
                <w:rFonts w:ascii="Tahoma" w:eastAsia="Tahoma" w:hAnsi="Tahoma" w:cs="Tahoma"/>
                <w:b/>
                <w:bCs/>
                <w:i w:val="0"/>
                <w:iCs w:val="0"/>
                <w:smallCaps w:val="0"/>
                <w:sz w:val="14"/>
                <w:szCs w:val="14"/>
                <w:rtl w:val="0"/>
              </w:rPr>
            </w:pPr>
            <w:r>
              <w:rPr>
                <w:rFonts w:ascii="Tahoma" w:eastAsia="Tahoma" w:hAnsi="Tahoma" w:cs="Tahoma"/>
                <w:b/>
                <w:bCs/>
                <w:i w:val="0"/>
                <w:iCs w:val="0"/>
                <w:smallCaps w:val="0"/>
                <w:sz w:val="14"/>
                <w:szCs w:val="14"/>
                <w:rtl w:val="0"/>
              </w:rPr>
              <w:t>İlçe Adı</w:t>
            </w:r>
          </w:p>
        </w:tc>
      </w:tr>
      <w:tr>
        <w:tblPrEx>
          <w:tblCellSpacing w:w="15" w:type="dxa"/>
          <w:tblInd w:w="30" w:type="dxa"/>
          <w:tblCellMar>
            <w:top w:w="15" w:type="dxa"/>
            <w:left w:w="15" w:type="dxa"/>
            <w:bottom w:w="15" w:type="dxa"/>
            <w:right w:w="15" w:type="dxa"/>
          </w:tblCellMar>
        </w:tblPrEx>
        <w:trPr>
          <w:tblCellSpacing w:w="15" w:type="dxa"/>
        </w:trPr>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1</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62.01.SÜİ-B/1.16.0004</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10*******78</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SEYFETTİN UMUT ÜNLÜ</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Umut 450 Ton Alabalık Yetiştiriciliği Projesi</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PERTEK</w:t>
            </w:r>
          </w:p>
        </w:tc>
      </w:tr>
      <w:tr>
        <w:tblPrEx>
          <w:tblCellSpacing w:w="15" w:type="dxa"/>
          <w:tblInd w:w="30" w:type="dxa"/>
          <w:tblCellMar>
            <w:top w:w="15" w:type="dxa"/>
            <w:left w:w="15" w:type="dxa"/>
            <w:bottom w:w="15" w:type="dxa"/>
            <w:right w:w="15" w:type="dxa"/>
          </w:tblCellMar>
        </w:tblPrEx>
        <w:trPr>
          <w:tblCellSpacing w:w="15" w:type="dxa"/>
        </w:trPr>
        <w:tc>
          <w:tcPr>
            <w:gridSpan w:val="6"/>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color w:val="FF0000"/>
                <w:sz w:val="14"/>
                <w:szCs w:val="14"/>
                <w:rtl w:val="0"/>
              </w:rPr>
              <w:t>1 adet belgesi eksik.</w:t>
            </w:r>
            <w:r>
              <w:rPr>
                <w:rFonts w:ascii="Tahoma" w:eastAsia="Tahoma" w:hAnsi="Tahoma" w:cs="Tahoma"/>
                <w:b w:val="0"/>
                <w:bCs w:val="0"/>
                <w:i w:val="0"/>
                <w:iCs w:val="0"/>
                <w:smallCaps w:val="0"/>
                <w:sz w:val="14"/>
                <w:szCs w:val="14"/>
                <w:rtl w:val="0"/>
              </w:rPr>
              <w:t> </w:t>
            </w:r>
            <w:r>
              <w:rPr>
                <w:rFonts w:ascii="Tahoma" w:eastAsia="Tahoma" w:hAnsi="Tahoma" w:cs="Tahoma"/>
                <w:b/>
                <w:bCs/>
                <w:i w:val="0"/>
                <w:iCs w:val="0"/>
                <w:smallCaps w:val="0"/>
                <w:sz w:val="14"/>
                <w:szCs w:val="14"/>
                <w:rtl w:val="0"/>
              </w:rPr>
              <w:t xml:space="preserve">Eksik Belge(ler): </w:t>
            </w:r>
            <w:r>
              <w:rPr>
                <w:rFonts w:ascii="Tahoma" w:eastAsia="Tahoma" w:hAnsi="Tahoma" w:cs="Tahoma"/>
                <w:b w:val="0"/>
                <w:bCs w:val="0"/>
                <w:i w:val="0"/>
                <w:iCs w:val="0"/>
                <w:smallCaps w:val="0"/>
                <w:sz w:val="14"/>
                <w:szCs w:val="14"/>
                <w:rtl w:val="0"/>
              </w:rPr>
              <w:t>Proje başvuruları için başvuruya esas yeni avan proje/tatbikat projesi (PDF ve DWG formatında), alınması planlanan makine ve ekipmana ait ölçekli yerleşim planı ve tatbikat projesi ile başvurulması halinde müelliflere ait oda kayıt belgeleri, avan proje ile başvurulması halinde müelliflere ait diploma,</w:t>
            </w:r>
          </w:p>
        </w:tc>
      </w:tr>
      <w:tr>
        <w:tblPrEx>
          <w:tblCellSpacing w:w="15" w:type="dxa"/>
          <w:tblInd w:w="30" w:type="dxa"/>
          <w:tblCellMar>
            <w:top w:w="15" w:type="dxa"/>
            <w:left w:w="15" w:type="dxa"/>
            <w:bottom w:w="15" w:type="dxa"/>
            <w:right w:w="15" w:type="dxa"/>
          </w:tblCellMar>
        </w:tblPrEx>
        <w:trPr>
          <w:tblCellSpacing w:w="15" w:type="dxa"/>
        </w:trPr>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2</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62.04.SÜİ-B/1.16.0002</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31*******66</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MURAT AKDAŞ</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Akdaş Alabalık Yetiştiriciliği Modernizasyon Projesi</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ÇEMİŞGEZEK</w:t>
            </w:r>
          </w:p>
        </w:tc>
      </w:tr>
      <w:tr>
        <w:tblPrEx>
          <w:tblCellSpacing w:w="15" w:type="dxa"/>
          <w:tblInd w:w="30" w:type="dxa"/>
          <w:tblCellMar>
            <w:top w:w="15" w:type="dxa"/>
            <w:left w:w="15" w:type="dxa"/>
            <w:bottom w:w="15" w:type="dxa"/>
            <w:right w:w="15" w:type="dxa"/>
          </w:tblCellMar>
        </w:tblPrEx>
        <w:trPr>
          <w:tblCellSpacing w:w="15" w:type="dxa"/>
        </w:trPr>
        <w:tc>
          <w:tcPr>
            <w:gridSpan w:val="6"/>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color w:val="FF0000"/>
                <w:sz w:val="14"/>
                <w:szCs w:val="14"/>
                <w:rtl w:val="0"/>
              </w:rPr>
              <w:t>1 adet belgesi eksik.</w:t>
            </w:r>
            <w:r>
              <w:rPr>
                <w:rFonts w:ascii="Tahoma" w:eastAsia="Tahoma" w:hAnsi="Tahoma" w:cs="Tahoma"/>
                <w:b w:val="0"/>
                <w:bCs w:val="0"/>
                <w:i w:val="0"/>
                <w:iCs w:val="0"/>
                <w:smallCaps w:val="0"/>
                <w:sz w:val="14"/>
                <w:szCs w:val="14"/>
                <w:rtl w:val="0"/>
              </w:rPr>
              <w:t> </w:t>
            </w:r>
            <w:r>
              <w:rPr>
                <w:rFonts w:ascii="Tahoma" w:eastAsia="Tahoma" w:hAnsi="Tahoma" w:cs="Tahoma"/>
                <w:b/>
                <w:bCs/>
                <w:i w:val="0"/>
                <w:iCs w:val="0"/>
                <w:smallCaps w:val="0"/>
                <w:sz w:val="14"/>
                <w:szCs w:val="14"/>
                <w:rtl w:val="0"/>
              </w:rPr>
              <w:t xml:space="preserve">Eksik Belge(ler): </w:t>
            </w:r>
            <w:r>
              <w:rPr>
                <w:rFonts w:ascii="Tahoma" w:eastAsia="Tahoma" w:hAnsi="Tahoma" w:cs="Tahoma"/>
                <w:b w:val="0"/>
                <w:bCs w:val="0"/>
                <w:i w:val="0"/>
                <w:iCs w:val="0"/>
                <w:smallCaps w:val="0"/>
                <w:sz w:val="14"/>
                <w:szCs w:val="14"/>
                <w:rtl w:val="0"/>
              </w:rPr>
              <w:t>Proje başvuruları için başvuruya esas yeni avan proje/tatbikat projesi (PDF ve DWG formatında), alınması planlanan makine ve ekipmana ait ölçekli yerleşim planı ve tatbikat projesi ile başvurulması halinde müelliflere ait oda kayıt belgeleri, avan proje ile başvurulması halinde müelliflere ait diploma,</w:t>
            </w:r>
          </w:p>
        </w:tc>
      </w:tr>
      <w:tr>
        <w:tblPrEx>
          <w:tblCellSpacing w:w="15" w:type="dxa"/>
          <w:tblInd w:w="30" w:type="dxa"/>
          <w:tblCellMar>
            <w:top w:w="15" w:type="dxa"/>
            <w:left w:w="15" w:type="dxa"/>
            <w:bottom w:w="15" w:type="dxa"/>
            <w:right w:w="15" w:type="dxa"/>
          </w:tblCellMar>
        </w:tblPrEx>
        <w:trPr>
          <w:tblCellSpacing w:w="15" w:type="dxa"/>
        </w:trPr>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3</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62.04.SÜİ-B/1.16.0003</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12*******06</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BERNA AKTAĞ</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 xml:space="preserve">Aktağ Alabalık Yetiştiriciliği Modernisazyon Projesi </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sz w:val="14"/>
                <w:szCs w:val="14"/>
                <w:rtl w:val="0"/>
              </w:rPr>
              <w:t>ÇEMİŞGEZEK</w:t>
            </w:r>
          </w:p>
        </w:tc>
      </w:tr>
      <w:tr>
        <w:tblPrEx>
          <w:tblCellSpacing w:w="15" w:type="dxa"/>
          <w:tblInd w:w="30" w:type="dxa"/>
          <w:tblCellMar>
            <w:top w:w="15" w:type="dxa"/>
            <w:left w:w="15" w:type="dxa"/>
            <w:bottom w:w="15" w:type="dxa"/>
            <w:right w:w="15" w:type="dxa"/>
          </w:tblCellMar>
        </w:tblPrEx>
        <w:trPr>
          <w:tblCellSpacing w:w="15" w:type="dxa"/>
        </w:trPr>
        <w:tc>
          <w:tcPr>
            <w:gridSpan w:val="6"/>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rPr>
                <w:rFonts w:ascii="Tahoma" w:eastAsia="Tahoma" w:hAnsi="Tahoma" w:cs="Tahoma"/>
                <w:b w:val="0"/>
                <w:bCs w:val="0"/>
                <w:i w:val="0"/>
                <w:iCs w:val="0"/>
                <w:smallCaps w:val="0"/>
                <w:sz w:val="14"/>
                <w:szCs w:val="14"/>
                <w:rtl w:val="0"/>
              </w:rPr>
            </w:pPr>
            <w:r>
              <w:rPr>
                <w:rFonts w:ascii="Tahoma" w:eastAsia="Tahoma" w:hAnsi="Tahoma" w:cs="Tahoma"/>
                <w:b w:val="0"/>
                <w:bCs w:val="0"/>
                <w:i w:val="0"/>
                <w:iCs w:val="0"/>
                <w:smallCaps w:val="0"/>
                <w:color w:val="FF0000"/>
                <w:sz w:val="14"/>
                <w:szCs w:val="14"/>
                <w:rtl w:val="0"/>
              </w:rPr>
              <w:t>1 adet belgesi eksik.</w:t>
            </w:r>
            <w:r>
              <w:rPr>
                <w:rFonts w:ascii="Tahoma" w:eastAsia="Tahoma" w:hAnsi="Tahoma" w:cs="Tahoma"/>
                <w:b w:val="0"/>
                <w:bCs w:val="0"/>
                <w:i w:val="0"/>
                <w:iCs w:val="0"/>
                <w:smallCaps w:val="0"/>
                <w:sz w:val="14"/>
                <w:szCs w:val="14"/>
                <w:rtl w:val="0"/>
              </w:rPr>
              <w:t> </w:t>
            </w:r>
            <w:r>
              <w:rPr>
                <w:rFonts w:ascii="Tahoma" w:eastAsia="Tahoma" w:hAnsi="Tahoma" w:cs="Tahoma"/>
                <w:b/>
                <w:bCs/>
                <w:i w:val="0"/>
                <w:iCs w:val="0"/>
                <w:smallCaps w:val="0"/>
                <w:sz w:val="14"/>
                <w:szCs w:val="14"/>
                <w:rtl w:val="0"/>
              </w:rPr>
              <w:t xml:space="preserve">Eksik Belge(ler): </w:t>
            </w:r>
            <w:r>
              <w:rPr>
                <w:rFonts w:ascii="Tahoma" w:eastAsia="Tahoma" w:hAnsi="Tahoma" w:cs="Tahoma"/>
                <w:b w:val="0"/>
                <w:bCs w:val="0"/>
                <w:i w:val="0"/>
                <w:iCs w:val="0"/>
                <w:smallCaps w:val="0"/>
                <w:sz w:val="14"/>
                <w:szCs w:val="14"/>
                <w:rtl w:val="0"/>
              </w:rPr>
              <w:t>Proje başvuruları için başvuruya esas yeni avan proje/tatbikat projesi (PDF ve DWG formatında), alınması planlanan makine ve ekipmana ait ölçekli yerleşim planı ve tatbikat projesi ile başvurulması halinde müelliflere ait oda kayıt belgeleri, avan proje ile başvurulması halinde müelliflere ait diploma,</w:t>
            </w:r>
          </w:p>
        </w:tc>
      </w:tr>
    </w:tbl>
    <w:p>
      <w:pPr>
        <w:rPr>
          <w:rFonts w:ascii="Times New Roman" w:eastAsia="Times New Roman" w:hAnsi="Times New Roman" w:cs="Times New Roman"/>
          <w:sz w:val="24"/>
          <w:szCs w:val="24"/>
          <w:rtl w:val="0"/>
        </w:rPr>
      </w:pPr>
    </w:p>
    <w:p w:rsidR="003133B7" w:rsidRPr="006B6235" w:rsidP="007721A4">
      <w:pPr>
        <w:rPr>
          <w:sz w:val="24"/>
          <w:szCs w:val="24"/>
        </w:rPr>
      </w:pPr>
      <w:bookmarkStart w:id="0" w:name="_GoBack"/>
      <w:bookmarkEnd w:id="0"/>
    </w:p>
    <w:sectPr w:rsidSect="00995E1E">
      <w:footerReference w:type="even" r:id="rId5"/>
      <w:footerReference w:type="default" r:id="rId6"/>
      <w:footerReference w:type="first" r:id="rId7"/>
      <w:pgSz w:w="16838" w:h="11906" w:orient="landscape"/>
      <w:pgMar w:top="1418" w:right="1418" w:bottom="1843"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3B7" w:rsidP="002138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33B7" w:rsidP="002138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4549545"/>
      <w:docPartObj>
        <w:docPartGallery w:val="Page Numbers (Bottom of Page)"/>
        <w:docPartUnique/>
      </w:docPartObj>
    </w:sdtPr>
    <w:sdtContent>
      <w:sdt>
        <w:sdtPr>
          <w:id w:val="57010863"/>
          <w:docPartObj>
            <w:docPartGallery w:val="Page Numbers (Bottom of Page)"/>
            <w:docPartUnique/>
          </w:docPartObj>
        </w:sdtPr>
        <w:sdtContent>
          <w:sdt>
            <w:sdtPr>
              <w:id w:val="1292233269"/>
              <w:docPartObj>
                <w:docPartGallery w:val="Page Numbers (Bottom of Page)"/>
                <w:docPartUnique/>
              </w:docPartObj>
            </w:sdtPr>
            <w:sdtContent>
              <w:p w:rsidR="003A6CD7" w:rsidP="00B347C5">
                <w:pPr>
                  <w:pStyle w:val="FootnoteText"/>
                </w:pPr>
              </w:p>
              <w:p w:rsidR="003A6CD7" w:rsidP="003A6CD7">
                <w:pPr>
                  <w:pStyle w:val="Footer"/>
                  <w:jc w:val="right"/>
                </w:pPr>
              </w:p>
            </w:sdtContent>
          </w:sdt>
          <w:p w:rsidR="003A6CD7" w:rsidP="00931707">
            <w:pPr>
              <w:pStyle w:val="Footer"/>
              <w:jc w:val="right"/>
            </w:pPr>
          </w:p>
        </w:sdtContent>
      </w:sdt>
      <w:p w:rsidR="003A6CD7" w:rsidP="003A6CD7">
        <w:pPr>
          <w:pStyle w:val="FootnoteText"/>
        </w:pPr>
      </w:p>
    </w:sdtContent>
  </w:sdt>
  <w:p w:rsidR="00A74AEB" w:rsidP="008C6A4A">
    <w:pPr>
      <w:pStyle w:val="Footer"/>
      <w:ind w:left="4963"/>
      <w:jc w:val="center"/>
    </w:pPr>
    <w:r>
      <w:t xml:space="preserve">             </w:t>
    </w:r>
    <w:r>
      <w:tab/>
    </w:r>
    <w:r w:rsidR="008C6A4A">
      <w:t xml:space="preserve"> </w:t>
    </w:r>
  </w:p>
  <w:p w:rsidR="00065BA6">
    <w:pPr>
      <w:pStyle w:val="Footer"/>
    </w:pPr>
  </w:p>
  <w:p w:rsidR="003133B7" w:rsidP="002138A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1907669"/>
      <w:docPartObj>
        <w:docPartGallery w:val="Page Numbers (Bottom of Page)"/>
        <w:docPartUnique/>
      </w:docPartObj>
    </w:sdtPr>
    <w:sdtContent>
      <w:p w:rsidR="003A6CD7" w:rsidP="003A6CD7">
        <w:pPr>
          <w:pStyle w:val="FootnoteText"/>
        </w:pPr>
        <w:r>
          <w:t>* Kapalı zarf ile gönderilecektir.</w:t>
        </w:r>
      </w:p>
      <w:p w:rsidR="003A6CD7" w:rsidP="003A6CD7">
        <w:pPr>
          <w:pStyle w:val="FootnoteText"/>
        </w:pPr>
        <w:r>
          <w:t>* Paraflanacaktır.</w:t>
        </w:r>
      </w:p>
      <w:p w:rsidR="003A6CD7" w:rsidP="003A6CD7">
        <w:pPr>
          <w:pStyle w:val="FootnoteText"/>
        </w:pPr>
        <w:r>
          <w:t xml:space="preserve">* Değerlendirme Sonuç Tabloları, </w:t>
        </w:r>
        <w:r>
          <w:t>İl  Proje</w:t>
        </w:r>
        <w:r>
          <w:t xml:space="preserve"> Değerlendirme Komisyonu üyelerince imzalanacaktır.</w:t>
        </w:r>
      </w:p>
      <w:p w:rsidR="00931707" w:rsidP="00931707">
        <w:pPr>
          <w:pStyle w:val="Footer"/>
          <w:jc w:val="right"/>
        </w:pPr>
        <w:r>
          <w:fldChar w:fldCharType="begin"/>
        </w:r>
        <w:r>
          <w:instrText>PAGE   \* MERGEFORMAT</w:instrText>
        </w:r>
        <w:r>
          <w:fldChar w:fldCharType="separate"/>
        </w:r>
        <w:r w:rsidR="00B347C5">
          <w:rPr>
            <w:noProof/>
          </w:rPr>
          <w:t>1</w:t>
        </w:r>
        <w:r>
          <w:fldChar w:fldCharType="end"/>
        </w:r>
      </w:p>
      <w:p w:rsidR="00A74AEB" w:rsidP="00A74AEB">
        <w:pPr>
          <w:pStyle w:val="Footer"/>
          <w:jc w:val="center"/>
        </w:pPr>
      </w:p>
    </w:sdtContent>
  </w:sdt>
  <w:p w:rsidR="00065BA6">
    <w:pPr>
      <w:pStyle w:val="Footer"/>
    </w:pPr>
    <w:r>
      <w:tab/>
    </w:r>
    <w:r>
      <w:tab/>
    </w:r>
    <w:r>
      <w:fldChar w:fldCharType="begin"/>
    </w:r>
    <w:r>
      <w:instrText xml:space="preserve"> TIME \@ "HH:mm" </w:instrText>
    </w:r>
    <w:r>
      <w:fldChar w:fldCharType="separate"/>
    </w:r>
    <w:r>
      <w:t>13:41</w:t>
    </w:r>
    <w:r>
      <w:fldChar w:fldCharType="end"/>
    </w:r>
    <w:r>
      <w:t xml:space="preserve">        </w:t>
    </w:r>
    <w:r>
      <w:fldChar w:fldCharType="begin"/>
    </w:r>
    <w:r>
      <w:instrText xml:space="preserve"> TIME \@ "d.M.yyyy" </w:instrText>
    </w:r>
    <w:r>
      <w:fldChar w:fldCharType="separate"/>
    </w:r>
    <w:r>
      <w:t>9.5.2025</w:t>
    </w:r>
    <w:r>
      <w:fldChar w:fldCharType="end"/>
    </w:r>
    <w:r w:rsidR="00A74AEB">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96246"/>
    <w:multiLevelType w:val="hybridMultilevel"/>
    <w:tmpl w:val="BB16BE86"/>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nsid w:val="2ECC7975"/>
    <w:multiLevelType w:val="hybridMultilevel"/>
    <w:tmpl w:val="1ED8A9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A35890"/>
    <w:multiLevelType w:val="hybridMultilevel"/>
    <w:tmpl w:val="6DF6D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53473D"/>
    <w:multiLevelType w:val="hybridMultilevel"/>
    <w:tmpl w:val="3266EF0C"/>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
    <w:nsid w:val="58002EB6"/>
    <w:multiLevelType w:val="multilevel"/>
    <w:tmpl w:val="79DEA74E"/>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4"/>
        </w:tabs>
        <w:ind w:left="1004" w:hanging="720"/>
      </w:pPr>
    </w:lvl>
    <w:lvl w:ilvl="3">
      <w:start w:val="1"/>
      <w:numFmt w:val="decimal"/>
      <w:pStyle w:val="Heading4"/>
      <w:lvlText w:val="%1.%2.%3.%4"/>
      <w:lvlJc w:val="left"/>
      <w:pPr>
        <w:tabs>
          <w:tab w:val="num" w:pos="864"/>
        </w:tabs>
        <w:ind w:left="864" w:hanging="864"/>
      </w:pPr>
      <w:rPr>
        <w:sz w:val="28"/>
        <w:szCs w:val="28"/>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FA7"/>
    <w:rPr>
      <w:lang w:eastAsia="en-US"/>
    </w:rPr>
  </w:style>
  <w:style w:type="paragraph" w:styleId="Heading1">
    <w:name w:val="heading 1"/>
    <w:basedOn w:val="Normal"/>
    <w:next w:val="Normal"/>
    <w:qFormat/>
    <w:rsid w:val="003133B7"/>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133B7"/>
    <w:pPr>
      <w:keepNext/>
      <w:numPr>
        <w:ilvl w:val="1"/>
        <w:numId w:val="2"/>
      </w:numPr>
      <w:spacing w:before="240" w:after="60"/>
      <w:outlineLvl w:val="1"/>
    </w:pPr>
    <w:rPr>
      <w:rFonts w:ascii="Arial" w:hAnsi="Arial" w:cs="Arial"/>
      <w:b/>
      <w:bCs/>
      <w:i/>
      <w:iCs/>
      <w:sz w:val="28"/>
      <w:szCs w:val="28"/>
    </w:rPr>
  </w:style>
  <w:style w:type="paragraph" w:styleId="Heading3">
    <w:name w:val="heading 3"/>
    <w:aliases w:val="Heading 3 Char"/>
    <w:basedOn w:val="Normal"/>
    <w:next w:val="Normal"/>
    <w:qFormat/>
    <w:rsid w:val="003133B7"/>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Balk4Char"/>
    <w:qFormat/>
    <w:rsid w:val="003133B7"/>
    <w:pPr>
      <w:keepNext/>
      <w:numPr>
        <w:ilvl w:val="3"/>
        <w:numId w:val="2"/>
      </w:numPr>
      <w:spacing w:before="240" w:after="60"/>
      <w:outlineLvl w:val="3"/>
    </w:pPr>
    <w:rPr>
      <w:b/>
      <w:bCs/>
      <w:sz w:val="28"/>
      <w:szCs w:val="28"/>
    </w:rPr>
  </w:style>
  <w:style w:type="paragraph" w:styleId="Heading5">
    <w:name w:val="heading 5"/>
    <w:basedOn w:val="Normal"/>
    <w:next w:val="Normal"/>
    <w:qFormat/>
    <w:rsid w:val="003133B7"/>
    <w:pPr>
      <w:numPr>
        <w:ilvl w:val="4"/>
        <w:numId w:val="2"/>
      </w:numPr>
      <w:spacing w:before="240" w:after="60"/>
      <w:outlineLvl w:val="4"/>
    </w:pPr>
    <w:rPr>
      <w:b/>
      <w:bCs/>
      <w:i/>
      <w:iCs/>
      <w:sz w:val="26"/>
      <w:szCs w:val="26"/>
    </w:rPr>
  </w:style>
  <w:style w:type="paragraph" w:styleId="Heading6">
    <w:name w:val="heading 6"/>
    <w:basedOn w:val="Normal"/>
    <w:next w:val="Normal"/>
    <w:qFormat/>
    <w:rsid w:val="003133B7"/>
    <w:pPr>
      <w:numPr>
        <w:ilvl w:val="5"/>
        <w:numId w:val="2"/>
      </w:numPr>
      <w:spacing w:before="240" w:after="60"/>
      <w:outlineLvl w:val="5"/>
    </w:pPr>
    <w:rPr>
      <w:b/>
      <w:bCs/>
      <w:sz w:val="22"/>
      <w:szCs w:val="22"/>
    </w:rPr>
  </w:style>
  <w:style w:type="paragraph" w:styleId="Heading7">
    <w:name w:val="heading 7"/>
    <w:basedOn w:val="Normal"/>
    <w:next w:val="Normal"/>
    <w:qFormat/>
    <w:rsid w:val="003133B7"/>
    <w:pPr>
      <w:numPr>
        <w:ilvl w:val="6"/>
        <w:numId w:val="2"/>
      </w:numPr>
      <w:spacing w:before="240" w:after="60"/>
      <w:outlineLvl w:val="6"/>
    </w:pPr>
    <w:rPr>
      <w:sz w:val="24"/>
      <w:szCs w:val="24"/>
    </w:rPr>
  </w:style>
  <w:style w:type="paragraph" w:styleId="Heading8">
    <w:name w:val="heading 8"/>
    <w:basedOn w:val="Normal"/>
    <w:next w:val="Normal"/>
    <w:qFormat/>
    <w:rsid w:val="003133B7"/>
    <w:pPr>
      <w:numPr>
        <w:ilvl w:val="7"/>
        <w:numId w:val="2"/>
      </w:numPr>
      <w:spacing w:before="240" w:after="60"/>
      <w:outlineLvl w:val="7"/>
    </w:pPr>
    <w:rPr>
      <w:i/>
      <w:iCs/>
      <w:sz w:val="24"/>
      <w:szCs w:val="24"/>
    </w:rPr>
  </w:style>
  <w:style w:type="paragraph" w:styleId="Heading9">
    <w:name w:val="heading 9"/>
    <w:basedOn w:val="Normal"/>
    <w:next w:val="Normal"/>
    <w:qFormat/>
    <w:rsid w:val="003133B7"/>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4Char">
    <w:name w:val="Başlık 4 Char"/>
    <w:link w:val="Heading4"/>
    <w:rsid w:val="003133B7"/>
    <w:rPr>
      <w:b/>
      <w:bCs/>
      <w:sz w:val="28"/>
      <w:szCs w:val="28"/>
      <w:lang w:val="tr-TR" w:eastAsia="en-US" w:bidi="ar-SA"/>
    </w:rPr>
  </w:style>
  <w:style w:type="paragraph" w:styleId="Footer">
    <w:name w:val="footer"/>
    <w:basedOn w:val="Normal"/>
    <w:link w:val="AltbilgiChar"/>
    <w:uiPriority w:val="99"/>
    <w:rsid w:val="003133B7"/>
    <w:pPr>
      <w:tabs>
        <w:tab w:val="center" w:pos="4320"/>
        <w:tab w:val="right" w:pos="8640"/>
      </w:tabs>
    </w:pPr>
  </w:style>
  <w:style w:type="character" w:styleId="PageNumber">
    <w:name w:val="page number"/>
    <w:basedOn w:val="DefaultParagraphFont"/>
    <w:rsid w:val="003133B7"/>
  </w:style>
  <w:style w:type="paragraph" w:styleId="FootnoteText">
    <w:name w:val="footnote text"/>
    <w:basedOn w:val="Normal"/>
    <w:link w:val="DipnotMetniChar"/>
    <w:semiHidden/>
    <w:rsid w:val="003133B7"/>
  </w:style>
  <w:style w:type="character" w:styleId="FootnoteReference">
    <w:name w:val="footnote reference"/>
    <w:semiHidden/>
    <w:rsid w:val="003133B7"/>
    <w:rPr>
      <w:vertAlign w:val="superscript"/>
    </w:rPr>
  </w:style>
  <w:style w:type="paragraph" w:styleId="Header">
    <w:name w:val="header"/>
    <w:basedOn w:val="Normal"/>
    <w:rsid w:val="001F51A7"/>
    <w:pPr>
      <w:tabs>
        <w:tab w:val="center" w:pos="4536"/>
        <w:tab w:val="right" w:pos="9072"/>
      </w:tabs>
    </w:pPr>
  </w:style>
  <w:style w:type="paragraph" w:styleId="EndnoteText">
    <w:name w:val="endnote text"/>
    <w:basedOn w:val="Normal"/>
    <w:link w:val="SonnotMetniChar"/>
    <w:rsid w:val="00820105"/>
  </w:style>
  <w:style w:type="character" w:customStyle="1" w:styleId="SonnotMetniChar">
    <w:name w:val="Sonnot Metni Char"/>
    <w:basedOn w:val="DefaultParagraphFont"/>
    <w:link w:val="EndnoteText"/>
    <w:rsid w:val="00820105"/>
    <w:rPr>
      <w:lang w:eastAsia="en-US"/>
    </w:rPr>
  </w:style>
  <w:style w:type="character" w:styleId="EndnoteReference">
    <w:name w:val="endnote reference"/>
    <w:basedOn w:val="DefaultParagraphFont"/>
    <w:rsid w:val="00820105"/>
    <w:rPr>
      <w:vertAlign w:val="superscript"/>
    </w:rPr>
  </w:style>
  <w:style w:type="character" w:customStyle="1" w:styleId="AltbilgiChar">
    <w:name w:val="Altbilgi Char"/>
    <w:basedOn w:val="DefaultParagraphFont"/>
    <w:link w:val="Footer"/>
    <w:uiPriority w:val="99"/>
    <w:rsid w:val="00065BA6"/>
    <w:rPr>
      <w:lang w:eastAsia="en-US"/>
    </w:rPr>
  </w:style>
  <w:style w:type="character" w:customStyle="1" w:styleId="DipnotMetniChar">
    <w:name w:val="Dipnot Metni Char"/>
    <w:basedOn w:val="DefaultParagraphFont"/>
    <w:link w:val="FootnoteText"/>
    <w:semiHidden/>
    <w:rsid w:val="00065BA6"/>
    <w:rPr>
      <w:lang w:eastAsia="en-US"/>
    </w:rPr>
  </w:style>
  <w:style w:type="paragraph" w:styleId="BalloonText">
    <w:name w:val="Balloon Text"/>
    <w:basedOn w:val="Normal"/>
    <w:link w:val="BalonMetniChar"/>
    <w:rsid w:val="003A6CD7"/>
    <w:rPr>
      <w:rFonts w:ascii="Tahoma" w:hAnsi="Tahoma"/>
      <w:sz w:val="16"/>
      <w:szCs w:val="16"/>
    </w:rPr>
  </w:style>
  <w:style w:type="character" w:customStyle="1" w:styleId="BalonMetniChar">
    <w:name w:val="Balon Metni Char"/>
    <w:basedOn w:val="DefaultParagraphFont"/>
    <w:link w:val="BalloonText"/>
    <w:rsid w:val="003A6CD7"/>
    <w:rPr>
      <w:rFonts w:ascii="Tahoma" w:hAnsi="Tahoma"/>
      <w:sz w:val="16"/>
      <w:szCs w:val="16"/>
      <w:lang w:eastAsia="en-US"/>
    </w:rPr>
  </w:style>
  <w:style w:type="paragraph" w:customStyle="1" w:styleId="3372873BB58A4DED866D2BE34882C06C">
    <w:name w:val="3372873BB58A4DED866D2BE34882C06C"/>
    <w:rsid w:val="003A6CD7"/>
    <w:pPr>
      <w:spacing w:after="200" w:line="276" w:lineRule="auto"/>
    </w:pPr>
    <w:rPr>
      <w:rFonts w:asciiTheme="minorHAnsi" w:eastAsiaTheme="minorEastAsia" w:hAnsiTheme="minorHAnsi" w:cstheme="minorBidi"/>
      <w:sz w:val="22"/>
      <w:szCs w:val="22"/>
    </w:rPr>
  </w:style>
  <w:style w:type="paragraph" w:styleId="Subtitle">
    <w:name w:val="Subtitle"/>
    <w:basedOn w:val="Normal"/>
    <w:next w:val="Normal"/>
    <w:link w:val="AltyazChar"/>
    <w:qFormat/>
    <w:rsid w:val="003A6CD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DefaultParagraphFont"/>
    <w:link w:val="Subtitle"/>
    <w:rsid w:val="003A6CD7"/>
    <w:rPr>
      <w:rFonts w:asciiTheme="majorHAnsi" w:eastAsiaTheme="majorEastAsia" w:hAnsiTheme="majorHAnsi" w:cstheme="majorBidi"/>
      <w:i/>
      <w:iCs/>
      <w:color w:val="5B9BD5"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footer" Target="footer3.xml"/><Relationship Id="rId12" Type="http://schemas.openxmlformats.org/officeDocument/2006/relationships/customXml" Target="../customXml/item3.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3D26E2-9ACA-4E56-96F3-DEF20D817CE6}">
  <ds:schemaRefs>
    <ds:schemaRef ds:uri="http://schemas.openxmlformats.org/officeDocument/2006/bibliography"/>
  </ds:schemaRefs>
</ds:datastoreItem>
</file>

<file path=customXml/itemProps2.xml><?xml version="1.0" encoding="utf-8"?>
<ds:datastoreItem xmlns:ds="http://schemas.openxmlformats.org/officeDocument/2006/customXml" ds:itemID="{8A06B791-64DA-484E-8003-2D59BD10B298}"/>
</file>

<file path=customXml/itemProps3.xml><?xml version="1.0" encoding="utf-8"?>
<ds:datastoreItem xmlns:ds="http://schemas.openxmlformats.org/officeDocument/2006/customXml" ds:itemID="{6FDF23B9-F063-455F-AF64-0DC60DD88886}"/>
</file>

<file path=customXml/itemProps4.xml><?xml version="1.0" encoding="utf-8"?>
<ds:datastoreItem xmlns:ds="http://schemas.openxmlformats.org/officeDocument/2006/customXml" ds:itemID="{C52F608E-A3CB-4BC2-9AD3-A33A182431F0}"/>
</file>

<file path=docProps/app.xml><?xml version="1.0" encoding="utf-8"?>
<Properties xmlns="http://schemas.openxmlformats.org/officeDocument/2006/extended-properties" xmlns:vt="http://schemas.openxmlformats.org/officeDocument/2006/docPropsVTypes">
  <Template>Normal.dotm</Template>
  <TotalTime>109</TotalTime>
  <Pages>1</Pages>
  <Words>38</Words>
  <Characters>218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harun.gok</dc:creator>
  <cp:lastModifiedBy>melih</cp:lastModifiedBy>
  <cp:revision>50</cp:revision>
  <dcterms:created xsi:type="dcterms:W3CDTF">2014-03-03T09:39:00Z</dcterms:created>
  <dcterms:modified xsi:type="dcterms:W3CDTF">2015-05-20T19:18:00Z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