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4B" w:rsidRDefault="00DD0D4B" w:rsidP="00ED17E0">
      <w:pPr>
        <w:keepNext/>
        <w:keepLines/>
        <w:spacing w:after="45"/>
        <w:ind w:right="-12"/>
        <w:outlineLvl w:val="1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DD0D4B" w:rsidRDefault="00DD0D4B" w:rsidP="000319DA">
      <w:pPr>
        <w:keepNext/>
        <w:keepLines/>
        <w:spacing w:after="45"/>
        <w:ind w:left="10" w:right="-12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0319DA" w:rsidRPr="000319DA" w:rsidRDefault="000319DA" w:rsidP="000319DA">
      <w:pPr>
        <w:keepNext/>
        <w:keepLines/>
        <w:spacing w:after="45"/>
        <w:ind w:left="10" w:right="-12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ÖDEK-1 </w:t>
      </w:r>
    </w:p>
    <w:p w:rsidR="000319DA" w:rsidRPr="000319DA" w:rsidRDefault="000319DA" w:rsidP="000319DA">
      <w:pPr>
        <w:spacing w:after="101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 </w:t>
      </w:r>
    </w:p>
    <w:p w:rsidR="000319DA" w:rsidRPr="000319DA" w:rsidRDefault="000319DA" w:rsidP="000319DA">
      <w:pPr>
        <w:spacing w:after="137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 </w:t>
      </w:r>
    </w:p>
    <w:p w:rsidR="000319DA" w:rsidRPr="000319DA" w:rsidRDefault="00524B2C" w:rsidP="000319DA">
      <w:pPr>
        <w:spacing w:after="128" w:line="250" w:lineRule="auto"/>
        <w:ind w:left="425" w:right="42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TUNCELİ </w:t>
      </w:r>
      <w:r w:rsidR="000319DA"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İL TARIM VE ORMAN MÜDÜRLÜĞÜNE </w:t>
      </w:r>
    </w:p>
    <w:p w:rsidR="000319DA" w:rsidRPr="000319DA" w:rsidRDefault="000319DA" w:rsidP="000319DA">
      <w:pPr>
        <w:spacing w:after="96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Pr="000319DA" w:rsidRDefault="000319DA" w:rsidP="000319DA">
      <w:pPr>
        <w:spacing w:after="177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Pr="000319DA" w:rsidRDefault="000319DA" w:rsidP="000319DA">
      <w:pPr>
        <w:spacing w:after="130" w:line="250" w:lineRule="auto"/>
        <w:ind w:left="221" w:right="221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Ek listede belirtilen makine ekipman ve malzeme satın alımına ilişkin faaliyetleri hibe sözleşmesi hükümlerine uygun olarak gerçekleştirdiğimizi; ilgili uygulama sözleşmeleri kapsamında temin edilen makine ekipman ve malzeme giderlerini ilgili uygulama sözleşmelerine ve ilgili hibe sözleşmesine uygun olarak teslim aldığımızı/gerçekleştirdiğimizi; hibe sözleşmesi ve 2020/25 No.lu Tebliğde belirtilen orana uygun olarak yatırımcı katkı payımızı ekli listede belirtilen tedarikçiye ödediğimizi ve uygulamaların Bakanlık tarafından yayınlanmış güncel uygulama </w:t>
      </w:r>
      <w:proofErr w:type="gramStart"/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rehberi  hükümlerine</w:t>
      </w:r>
      <w:proofErr w:type="gramEnd"/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uygun olarak yapıldığını onaylar, </w:t>
      </w:r>
      <w:r w:rsidR="00005C8F">
        <w:rPr>
          <w:rFonts w:ascii="Times New Roman" w:eastAsia="Times New Roman" w:hAnsi="Times New Roman" w:cs="Times New Roman"/>
          <w:color w:val="000000"/>
          <w:sz w:val="24"/>
          <w:lang w:eastAsia="tr-TR"/>
        </w:rPr>
        <w:t>gereğini arz ederim. … /… /2023</w:t>
      </w:r>
    </w:p>
    <w:p w:rsidR="000319DA" w:rsidRPr="000319DA" w:rsidRDefault="000319DA" w:rsidP="000319DA">
      <w:pPr>
        <w:spacing w:after="96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Default="000319DA" w:rsidP="000319DA">
      <w:pPr>
        <w:spacing w:after="115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>Yatırım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cının Adı ve Soyadı </w:t>
      </w:r>
    </w:p>
    <w:p w:rsidR="000319DA" w:rsidRPr="000319DA" w:rsidRDefault="000319DA" w:rsidP="000319DA">
      <w:pPr>
        <w:spacing w:after="115"/>
        <w:ind w:left="5669" w:firstLine="703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İmza </w:t>
      </w: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</w:p>
    <w:p w:rsidR="000319DA" w:rsidRPr="000319DA" w:rsidRDefault="000319DA" w:rsidP="000319DA">
      <w:pPr>
        <w:spacing w:after="93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Pr="000319DA" w:rsidRDefault="000319DA" w:rsidP="000319DA">
      <w:pPr>
        <w:spacing w:after="96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Pr="000319DA" w:rsidRDefault="000319DA" w:rsidP="000319DA">
      <w:pPr>
        <w:spacing w:after="93"/>
        <w:ind w:left="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Pr="000319DA" w:rsidRDefault="000319DA" w:rsidP="00934BD0">
      <w:pPr>
        <w:spacing w:after="168"/>
        <w:ind w:left="-17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6"/>
          <w:lang w:eastAsia="tr-TR"/>
        </w:rPr>
        <w:t xml:space="preserve"> </w:t>
      </w:r>
    </w:p>
    <w:p w:rsidR="000319DA" w:rsidRPr="000319DA" w:rsidRDefault="000319DA" w:rsidP="00934BD0">
      <w:pPr>
        <w:tabs>
          <w:tab w:val="center" w:pos="607"/>
          <w:tab w:val="center" w:pos="2950"/>
        </w:tabs>
        <w:spacing w:after="0"/>
        <w:ind w:left="-227" w:right="-57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Calibri" w:eastAsia="Calibri" w:hAnsi="Calibri" w:cs="Calibri"/>
          <w:color w:val="000000"/>
          <w:lang w:eastAsia="tr-TR"/>
        </w:rPr>
        <w:tab/>
      </w:r>
      <w:r w:rsidRPr="000319DA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tr-TR"/>
        </w:rPr>
        <w:t xml:space="preserve">EKLER </w:t>
      </w:r>
      <w:r w:rsidRPr="000319DA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tr-TR"/>
        </w:rPr>
        <w:tab/>
        <w:t>:</w:t>
      </w: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</w:p>
    <w:p w:rsidR="000319DA" w:rsidRPr="000319DA" w:rsidRDefault="000319DA" w:rsidP="00934BD0">
      <w:pPr>
        <w:numPr>
          <w:ilvl w:val="0"/>
          <w:numId w:val="1"/>
        </w:numPr>
        <w:spacing w:after="5" w:line="250" w:lineRule="auto"/>
        <w:ind w:left="-227" w:right="-57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Ödeme belgeleri (Fatura, noter tasdikli serbest meslek makbuzu) </w:t>
      </w:r>
    </w:p>
    <w:p w:rsidR="000319DA" w:rsidRPr="000319DA" w:rsidRDefault="000319DA" w:rsidP="00934BD0">
      <w:pPr>
        <w:numPr>
          <w:ilvl w:val="0"/>
          <w:numId w:val="1"/>
        </w:numPr>
        <w:spacing w:after="5" w:line="250" w:lineRule="auto"/>
        <w:ind w:left="-227" w:right="-57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Katılım bedelinin ödendiğine dair belgeler (Banka </w:t>
      </w:r>
      <w:proofErr w:type="gramStart"/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dekontu</w:t>
      </w:r>
      <w:proofErr w:type="gramEnd"/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) </w:t>
      </w:r>
    </w:p>
    <w:p w:rsidR="000319DA" w:rsidRPr="000319DA" w:rsidRDefault="000319DA" w:rsidP="00934BD0">
      <w:pPr>
        <w:numPr>
          <w:ilvl w:val="0"/>
          <w:numId w:val="1"/>
        </w:numPr>
        <w:spacing w:after="5" w:line="250" w:lineRule="auto"/>
        <w:ind w:left="-227" w:right="-57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Tutanaklar (ÖDEK-6) </w:t>
      </w:r>
    </w:p>
    <w:p w:rsidR="000319DA" w:rsidRPr="000319DA" w:rsidRDefault="002502AE" w:rsidP="00934BD0">
      <w:pPr>
        <w:numPr>
          <w:ilvl w:val="0"/>
          <w:numId w:val="1"/>
        </w:numPr>
        <w:spacing w:after="5" w:line="250" w:lineRule="auto"/>
        <w:ind w:left="-227" w:right="-57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Yatırımcıya ait V</w:t>
      </w:r>
      <w:r w:rsidR="000319DA"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ergi dairesinden vadesi geçmiş borcu olmadığına dair belge </w:t>
      </w:r>
      <w:r w:rsidR="00934BD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(G</w:t>
      </w:r>
      <w:r w:rsidR="0014700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üncel)</w:t>
      </w:r>
    </w:p>
    <w:p w:rsidR="000319DA" w:rsidRDefault="00FA3568" w:rsidP="00934BD0">
      <w:pPr>
        <w:numPr>
          <w:ilvl w:val="0"/>
          <w:numId w:val="1"/>
        </w:numPr>
        <w:spacing w:after="5" w:line="250" w:lineRule="auto"/>
        <w:ind w:left="-227" w:right="-57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Yatırımcıya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ait  </w:t>
      </w:r>
      <w:proofErr w:type="spellStart"/>
      <w:r w:rsidR="000319DA"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SGK’dan</w:t>
      </w:r>
      <w:proofErr w:type="spellEnd"/>
      <w:proofErr w:type="gramEnd"/>
      <w:r w:rsidR="000319DA"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prim borcu olmadığına dair belge </w:t>
      </w:r>
      <w:r w:rsidR="0014700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(Güncel)</w:t>
      </w:r>
    </w:p>
    <w:p w:rsidR="00FA479B" w:rsidRDefault="00FA479B" w:rsidP="00934BD0">
      <w:pPr>
        <w:spacing w:after="5" w:line="250" w:lineRule="auto"/>
        <w:ind w:left="-227" w:right="-57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Pr="00147000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2AC4" w:rsidRDefault="002A2AC4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2AC4" w:rsidRDefault="002A2AC4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2AC4" w:rsidRDefault="002A2AC4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2AC4" w:rsidRDefault="002A2AC4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2AC4" w:rsidRDefault="002A2AC4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A2AC4" w:rsidRDefault="002A2AC4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630C25" w:rsidRDefault="00630C25" w:rsidP="00630C25">
      <w:pPr>
        <w:pStyle w:val="Balk2"/>
        <w:spacing w:after="45" w:line="259" w:lineRule="auto"/>
        <w:ind w:left="10" w:right="-12"/>
        <w:jc w:val="right"/>
      </w:pPr>
    </w:p>
    <w:p w:rsidR="00630C25" w:rsidRPr="00630C25" w:rsidRDefault="00630C25" w:rsidP="00630C25">
      <w:pPr>
        <w:pStyle w:val="Balk2"/>
        <w:spacing w:after="45" w:line="259" w:lineRule="auto"/>
        <w:ind w:left="10" w:right="-12"/>
        <w:jc w:val="right"/>
        <w:rPr>
          <w:szCs w:val="24"/>
        </w:rPr>
      </w:pPr>
      <w:r w:rsidRPr="00630C25">
        <w:rPr>
          <w:szCs w:val="24"/>
        </w:rPr>
        <w:t xml:space="preserve">ÖDEK-6 </w:t>
      </w:r>
    </w:p>
    <w:p w:rsidR="00630C25" w:rsidRPr="00630C25" w:rsidRDefault="00630C25" w:rsidP="00630C25">
      <w:pPr>
        <w:spacing w:after="137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70" w:line="249" w:lineRule="auto"/>
        <w:ind w:left="819" w:right="815"/>
        <w:jc w:val="center"/>
        <w:rPr>
          <w:sz w:val="24"/>
          <w:szCs w:val="24"/>
        </w:rPr>
      </w:pPr>
      <w:r w:rsidRPr="00630C25">
        <w:rPr>
          <w:sz w:val="24"/>
          <w:szCs w:val="24"/>
        </w:rPr>
        <w:t xml:space="preserve">YATIRIMCI-TEDARİKÇİ TUTANAĞI </w:t>
      </w:r>
    </w:p>
    <w:p w:rsidR="00630C25" w:rsidRPr="00630C25" w:rsidRDefault="00630C25" w:rsidP="00630C25">
      <w:pPr>
        <w:spacing w:after="101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137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91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571DEF">
      <w:pPr>
        <w:spacing w:after="128"/>
        <w:ind w:left="108" w:right="104" w:firstLine="708"/>
        <w:jc w:val="both"/>
        <w:rPr>
          <w:sz w:val="24"/>
          <w:szCs w:val="24"/>
        </w:rPr>
      </w:pPr>
      <w:r w:rsidRPr="00630C25">
        <w:rPr>
          <w:sz w:val="24"/>
          <w:szCs w:val="24"/>
        </w:rPr>
        <w:t xml:space="preserve">Kırsal Kalkınma Destekleri Kapsamında Kırsal Ekonomik Altyapı Yatırımlarının Desteklenmesi Hakkında Tebliğ (Tebliğ No: 2020/25) kapsamında hibe almaya hak kazanan </w:t>
      </w:r>
      <w:proofErr w:type="gramStart"/>
      <w:r w:rsidRPr="00630C25">
        <w:rPr>
          <w:sz w:val="24"/>
          <w:szCs w:val="24"/>
        </w:rPr>
        <w:t>……………..</w:t>
      </w:r>
      <w:proofErr w:type="gramEnd"/>
      <w:r w:rsidRPr="00630C25">
        <w:rPr>
          <w:sz w:val="24"/>
          <w:szCs w:val="24"/>
        </w:rPr>
        <w:t xml:space="preserve"> proje numaralı </w:t>
      </w:r>
      <w:proofErr w:type="gramStart"/>
      <w:r w:rsidRPr="00630C25">
        <w:rPr>
          <w:sz w:val="24"/>
          <w:szCs w:val="24"/>
        </w:rPr>
        <w:t>……………………………………………………</w:t>
      </w:r>
      <w:proofErr w:type="gramEnd"/>
      <w:r w:rsidRPr="00630C25">
        <w:rPr>
          <w:sz w:val="24"/>
          <w:szCs w:val="24"/>
        </w:rPr>
        <w:t xml:space="preserve">  Projesi tamamlanmış olup yatırımcı </w:t>
      </w:r>
      <w:proofErr w:type="gramStart"/>
      <w:r w:rsidRPr="00630C25">
        <w:rPr>
          <w:sz w:val="24"/>
          <w:szCs w:val="24"/>
        </w:rPr>
        <w:t>………………………………………</w:t>
      </w:r>
      <w:proofErr w:type="gramEnd"/>
      <w:r w:rsidRPr="00630C25">
        <w:rPr>
          <w:sz w:val="24"/>
          <w:szCs w:val="24"/>
        </w:rPr>
        <w:t xml:space="preserve"> ile tedarikçi </w:t>
      </w:r>
      <w:proofErr w:type="gramStart"/>
      <w:r w:rsidRPr="00630C25">
        <w:rPr>
          <w:sz w:val="24"/>
          <w:szCs w:val="24"/>
        </w:rPr>
        <w:t>………………………………..</w:t>
      </w:r>
      <w:proofErr w:type="gramEnd"/>
      <w:r w:rsidRPr="00630C25">
        <w:rPr>
          <w:sz w:val="24"/>
          <w:szCs w:val="24"/>
        </w:rPr>
        <w:t xml:space="preserve"> </w:t>
      </w:r>
      <w:proofErr w:type="gramStart"/>
      <w:r w:rsidRPr="00630C25">
        <w:rPr>
          <w:sz w:val="24"/>
          <w:szCs w:val="24"/>
        </w:rPr>
        <w:t>arasında</w:t>
      </w:r>
      <w:proofErr w:type="gramEnd"/>
      <w:r w:rsidRPr="00630C25">
        <w:rPr>
          <w:sz w:val="24"/>
          <w:szCs w:val="24"/>
        </w:rPr>
        <w:t xml:space="preserve"> bu projeye ait herhangi bir alacak-verecek ilişkisi kalmamıştır. </w:t>
      </w:r>
      <w:proofErr w:type="gramStart"/>
      <w:r w:rsidRPr="00630C25">
        <w:rPr>
          <w:sz w:val="24"/>
          <w:szCs w:val="24"/>
        </w:rPr>
        <w:t>….</w:t>
      </w:r>
      <w:proofErr w:type="gramEnd"/>
      <w:r w:rsidRPr="00630C25">
        <w:rPr>
          <w:sz w:val="24"/>
          <w:szCs w:val="24"/>
        </w:rPr>
        <w:t xml:space="preserve">/…./2023 </w:t>
      </w:r>
    </w:p>
    <w:p w:rsidR="00630C25" w:rsidRPr="00630C25" w:rsidRDefault="00630C25" w:rsidP="00630C25">
      <w:pPr>
        <w:spacing w:after="93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96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93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144"/>
        <w:rPr>
          <w:sz w:val="24"/>
          <w:szCs w:val="24"/>
        </w:rPr>
      </w:pPr>
      <w:r w:rsidRPr="00630C25">
        <w:rPr>
          <w:sz w:val="24"/>
          <w:szCs w:val="24"/>
        </w:rPr>
        <w:t xml:space="preserve"> </w:t>
      </w:r>
    </w:p>
    <w:p w:rsidR="00630C25" w:rsidRPr="00630C25" w:rsidRDefault="00630C25" w:rsidP="00630C25">
      <w:pPr>
        <w:spacing w:after="144"/>
        <w:rPr>
          <w:sz w:val="24"/>
          <w:szCs w:val="24"/>
        </w:rPr>
      </w:pPr>
    </w:p>
    <w:p w:rsidR="00630C25" w:rsidRPr="00630C25" w:rsidRDefault="00630C25" w:rsidP="00630C25">
      <w:pPr>
        <w:pStyle w:val="Balk2"/>
        <w:spacing w:after="14"/>
        <w:ind w:left="6372" w:right="541" w:firstLine="708"/>
        <w:jc w:val="left"/>
        <w:rPr>
          <w:szCs w:val="24"/>
        </w:rPr>
      </w:pPr>
      <w:r w:rsidRPr="00630C25">
        <w:rPr>
          <w:szCs w:val="24"/>
        </w:rPr>
        <w:t xml:space="preserve">                                                                                             </w:t>
      </w:r>
      <w:r w:rsidRPr="00630C25">
        <w:rPr>
          <w:szCs w:val="24"/>
          <w:u w:val="single" w:color="000000"/>
        </w:rPr>
        <w:t>TEDARİKÇİ</w:t>
      </w:r>
      <w:r w:rsidRPr="00630C25">
        <w:rPr>
          <w:szCs w:val="24"/>
        </w:rPr>
        <w:t xml:space="preserve"> </w:t>
      </w:r>
    </w:p>
    <w:p w:rsidR="00630C25" w:rsidRPr="00630C25" w:rsidRDefault="00630C25" w:rsidP="00630C25">
      <w:pPr>
        <w:tabs>
          <w:tab w:val="center" w:pos="707"/>
          <w:tab w:val="center" w:pos="1978"/>
          <w:tab w:val="left" w:pos="2124"/>
        </w:tabs>
        <w:spacing w:after="134"/>
        <w:ind w:left="-15"/>
        <w:rPr>
          <w:sz w:val="24"/>
          <w:szCs w:val="24"/>
        </w:rPr>
      </w:pPr>
      <w:r w:rsidRPr="00630C25">
        <w:rPr>
          <w:sz w:val="24"/>
          <w:szCs w:val="24"/>
        </w:rPr>
        <w:t xml:space="preserve">  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>YATIRIMCI</w:t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  <w:t>(Ad-</w:t>
      </w:r>
      <w:proofErr w:type="spellStart"/>
      <w:r w:rsidRPr="00630C25">
        <w:rPr>
          <w:sz w:val="24"/>
          <w:szCs w:val="24"/>
        </w:rPr>
        <w:t>Soyad</w:t>
      </w:r>
      <w:proofErr w:type="spellEnd"/>
      <w:r w:rsidRPr="00630C25">
        <w:rPr>
          <w:sz w:val="24"/>
          <w:szCs w:val="24"/>
        </w:rPr>
        <w:t>)</w:t>
      </w:r>
    </w:p>
    <w:p w:rsidR="00630C25" w:rsidRPr="00630C25" w:rsidRDefault="00630C25" w:rsidP="00630C25">
      <w:pPr>
        <w:tabs>
          <w:tab w:val="center" w:pos="707"/>
          <w:tab w:val="center" w:pos="1978"/>
          <w:tab w:val="center" w:pos="2831"/>
          <w:tab w:val="center" w:pos="3541"/>
          <w:tab w:val="center" w:pos="4248"/>
          <w:tab w:val="center" w:pos="4956"/>
          <w:tab w:val="center" w:pos="5663"/>
          <w:tab w:val="center" w:pos="6373"/>
          <w:tab w:val="center" w:pos="7080"/>
          <w:tab w:val="center" w:pos="8522"/>
        </w:tabs>
        <w:spacing w:after="134"/>
        <w:ind w:left="-15"/>
        <w:rPr>
          <w:sz w:val="24"/>
          <w:szCs w:val="24"/>
        </w:rPr>
      </w:pP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  <w:t>(Ad-</w:t>
      </w:r>
      <w:proofErr w:type="spellStart"/>
      <w:r w:rsidRPr="00630C25">
        <w:rPr>
          <w:sz w:val="24"/>
          <w:szCs w:val="24"/>
        </w:rPr>
        <w:t>Soyad</w:t>
      </w:r>
      <w:proofErr w:type="spellEnd"/>
      <w:r w:rsidRPr="00630C25">
        <w:rPr>
          <w:sz w:val="24"/>
          <w:szCs w:val="24"/>
        </w:rPr>
        <w:t xml:space="preserve">)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 xml:space="preserve">               (İmza)</w:t>
      </w:r>
    </w:p>
    <w:p w:rsidR="00630C25" w:rsidRDefault="00630C25" w:rsidP="00630C25">
      <w:pPr>
        <w:tabs>
          <w:tab w:val="center" w:pos="707"/>
          <w:tab w:val="center" w:pos="1829"/>
          <w:tab w:val="center" w:pos="2832"/>
          <w:tab w:val="center" w:pos="3540"/>
          <w:tab w:val="center" w:pos="4247"/>
          <w:tab w:val="center" w:pos="4957"/>
          <w:tab w:val="center" w:pos="5664"/>
          <w:tab w:val="center" w:pos="6371"/>
          <w:tab w:val="center" w:pos="7081"/>
          <w:tab w:val="center" w:pos="8401"/>
        </w:tabs>
        <w:spacing w:after="134"/>
        <w:ind w:left="-15"/>
      </w:pPr>
      <w:r w:rsidRPr="00630C25">
        <w:rPr>
          <w:sz w:val="24"/>
          <w:szCs w:val="24"/>
        </w:rPr>
        <w:t xml:space="preserve"> </w:t>
      </w:r>
      <w:r w:rsidRPr="00630C25">
        <w:rPr>
          <w:sz w:val="24"/>
          <w:szCs w:val="24"/>
        </w:rPr>
        <w:tab/>
        <w:t xml:space="preserve"> </w:t>
      </w:r>
      <w:r w:rsidRPr="00630C25">
        <w:rPr>
          <w:sz w:val="24"/>
          <w:szCs w:val="24"/>
        </w:rPr>
        <w:tab/>
        <w:t xml:space="preserve">   (İmza) </w:t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</w:r>
      <w:r w:rsidRPr="00630C25">
        <w:rPr>
          <w:sz w:val="24"/>
          <w:szCs w:val="24"/>
        </w:rPr>
        <w:tab/>
        <w:t xml:space="preserve">                 (Kaşe)</w:t>
      </w:r>
      <w:r>
        <w:rPr>
          <w:sz w:val="23"/>
        </w:rPr>
        <w:tab/>
        <w:t xml:space="preserve">  </w:t>
      </w:r>
    </w:p>
    <w:p w:rsidR="00630C25" w:rsidRDefault="00630C25" w:rsidP="00630C25">
      <w:pPr>
        <w:tabs>
          <w:tab w:val="center" w:pos="707"/>
          <w:tab w:val="center" w:pos="1823"/>
          <w:tab w:val="center" w:pos="2833"/>
          <w:tab w:val="center" w:pos="3540"/>
          <w:tab w:val="center" w:pos="4247"/>
          <w:tab w:val="center" w:pos="4957"/>
          <w:tab w:val="center" w:pos="5664"/>
          <w:tab w:val="center" w:pos="6372"/>
          <w:tab w:val="center" w:pos="7079"/>
          <w:tab w:val="center" w:pos="8397"/>
        </w:tabs>
        <w:spacing w:after="102"/>
        <w:ind w:left="-15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A479B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1A491A" w:rsidRPr="001A491A" w:rsidRDefault="001A491A" w:rsidP="001A491A">
      <w:pPr>
        <w:spacing w:after="3" w:line="248" w:lineRule="auto"/>
        <w:ind w:left="-15" w:right="1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1A491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</w:p>
    <w:p w:rsidR="00FA479B" w:rsidRPr="00C11363" w:rsidRDefault="00FA479B" w:rsidP="00FA479B">
      <w:pPr>
        <w:spacing w:after="5" w:line="25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0319DA" w:rsidRPr="000319DA" w:rsidRDefault="000319DA" w:rsidP="006A6B30">
      <w:pPr>
        <w:spacing w:after="5" w:line="250" w:lineRule="auto"/>
        <w:ind w:left="583" w:right="446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319DA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</w:p>
    <w:p w:rsidR="00E5311E" w:rsidRDefault="00E5311E"/>
    <w:p w:rsidR="00ED17E0" w:rsidRDefault="00ED17E0"/>
    <w:p w:rsidR="00ED17E0" w:rsidRDefault="00ED17E0"/>
    <w:p w:rsidR="00ED17E0" w:rsidRPr="00DD0D4B" w:rsidRDefault="00ED17E0" w:rsidP="00ED17E0">
      <w:pPr>
        <w:spacing w:before="240"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NOT: </w:t>
      </w:r>
      <w:r w:rsidRPr="00DD0D4B">
        <w:rPr>
          <w:rFonts w:ascii="Times New Roman" w:hAnsi="Times New Roman" w:cs="Times New Roman"/>
          <w:sz w:val="24"/>
          <w:szCs w:val="24"/>
        </w:rPr>
        <w:t>Ödemelerin</w:t>
      </w:r>
      <w:r w:rsidRPr="00147000">
        <w:rPr>
          <w:rFonts w:ascii="Times New Roman" w:hAnsi="Times New Roman" w:cs="Times New Roman"/>
          <w:sz w:val="24"/>
          <w:szCs w:val="24"/>
        </w:rPr>
        <w:t xml:space="preserve"> devlet bankaları ( Ziraat Bankası, Vakıfbank, Türkiye İller Bankası, Türkiye Halk Bankası vb.)  aracılığı ile yapılması zorunludur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7000">
        <w:rPr>
          <w:rFonts w:ascii="Times New Roman" w:hAnsi="Times New Roman" w:cs="Times New Roman"/>
          <w:sz w:val="24"/>
          <w:szCs w:val="24"/>
        </w:rPr>
        <w:t>Yatırımcı ödemede KDV dâhil fatura tutarının tamamını tedarikçinin banka hesabına Yatırdıktan sonra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ÖDEK-1 </w:t>
      </w:r>
      <w:r w:rsidR="002502AE">
        <w:rPr>
          <w:rFonts w:ascii="Times New Roman" w:hAnsi="Times New Roman" w:cs="Times New Roman"/>
          <w:sz w:val="24"/>
          <w:szCs w:val="24"/>
        </w:rPr>
        <w:t>E</w:t>
      </w:r>
      <w:r w:rsidRPr="00147000">
        <w:rPr>
          <w:rFonts w:ascii="Times New Roman" w:hAnsi="Times New Roman" w:cs="Times New Roman"/>
          <w:sz w:val="24"/>
          <w:szCs w:val="24"/>
        </w:rPr>
        <w:t xml:space="preserve">kinde </w:t>
      </w:r>
      <w:proofErr w:type="gramStart"/>
      <w:r w:rsidRPr="00147000">
        <w:rPr>
          <w:rFonts w:ascii="Times New Roman" w:hAnsi="Times New Roman" w:cs="Times New Roman"/>
          <w:sz w:val="24"/>
          <w:szCs w:val="24"/>
        </w:rPr>
        <w:t>dekontunu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yer aldığı ödeme talebini</w:t>
      </w:r>
      <w:r w:rsidR="002502AE">
        <w:rPr>
          <w:rFonts w:ascii="Times New Roman" w:hAnsi="Times New Roman" w:cs="Times New Roman"/>
          <w:sz w:val="24"/>
          <w:szCs w:val="24"/>
        </w:rPr>
        <w:t xml:space="preserve"> (ÖDEK-1)</w:t>
      </w:r>
      <w:r>
        <w:rPr>
          <w:rFonts w:ascii="Times New Roman" w:hAnsi="Times New Roman" w:cs="Times New Roman"/>
          <w:sz w:val="24"/>
          <w:szCs w:val="24"/>
        </w:rPr>
        <w:t xml:space="preserve"> İl M</w:t>
      </w:r>
      <w:r w:rsidRPr="00147000">
        <w:rPr>
          <w:rFonts w:ascii="Times New Roman" w:hAnsi="Times New Roman" w:cs="Times New Roman"/>
          <w:sz w:val="24"/>
          <w:szCs w:val="24"/>
        </w:rPr>
        <w:t xml:space="preserve">üdürlüğüne sunar. Ödeme yapılan makine ve </w:t>
      </w:r>
      <w:proofErr w:type="gramStart"/>
      <w:r w:rsidRPr="00147000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147000">
        <w:rPr>
          <w:rFonts w:ascii="Times New Roman" w:hAnsi="Times New Roman" w:cs="Times New Roman"/>
          <w:sz w:val="24"/>
          <w:szCs w:val="24"/>
        </w:rPr>
        <w:t xml:space="preserve"> alımı faturaları (e-fatura, e-arşiv fatura, e-serbest meslek makbuzu) üzerinde “Bu fatura için </w:t>
      </w:r>
      <w:r w:rsidRPr="00147000">
        <w:rPr>
          <w:rFonts w:ascii="Times New Roman" w:hAnsi="Times New Roman" w:cs="Times New Roman"/>
          <w:b/>
          <w:sz w:val="24"/>
          <w:szCs w:val="24"/>
        </w:rPr>
        <w:t>KKYDP</w:t>
      </w:r>
      <w:r w:rsidRPr="00147000">
        <w:rPr>
          <w:rFonts w:ascii="Times New Roman" w:hAnsi="Times New Roman" w:cs="Times New Roman"/>
          <w:sz w:val="24"/>
          <w:szCs w:val="24"/>
        </w:rPr>
        <w:t xml:space="preserve"> kapsamında hibe desteği verilmiştir. Faturada belirtilen makineler, yatırımcıya ödemenin yapıldığı tarihten itibaren 2 (iki) yıl süreyle satılamaz.” ibaresi bulunacaktır. </w:t>
      </w:r>
      <w:r w:rsidR="002502AE">
        <w:rPr>
          <w:rFonts w:ascii="Times New Roman" w:hAnsi="Times New Roman" w:cs="Times New Roman"/>
          <w:sz w:val="24"/>
          <w:szCs w:val="24"/>
        </w:rPr>
        <w:t>Ödeme talebi Hibe Sözleşmesi tarihi itibari ile 60 gündür.</w:t>
      </w:r>
    </w:p>
    <w:p w:rsidR="00ED17E0" w:rsidRDefault="00ED17E0">
      <w:bookmarkStart w:id="0" w:name="_GoBack"/>
      <w:bookmarkEnd w:id="0"/>
    </w:p>
    <w:sectPr w:rsidR="00E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372D"/>
    <w:multiLevelType w:val="hybridMultilevel"/>
    <w:tmpl w:val="F56CE35A"/>
    <w:lvl w:ilvl="0" w:tplc="A5925126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0133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6D42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2E99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C632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24E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4117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EE01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8FF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00F52"/>
    <w:multiLevelType w:val="hybridMultilevel"/>
    <w:tmpl w:val="DAB84B7A"/>
    <w:lvl w:ilvl="0" w:tplc="03DA091A">
      <w:start w:val="18"/>
      <w:numFmt w:val="lowerLetter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A00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EE3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8A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288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664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87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22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EDB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FF09FF"/>
    <w:multiLevelType w:val="hybridMultilevel"/>
    <w:tmpl w:val="4F3C31C8"/>
    <w:lvl w:ilvl="0" w:tplc="3294BB1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81F2A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EEE84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2BEA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6A780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AE38C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F86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EC26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A9D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68"/>
    <w:rsid w:val="00005C8F"/>
    <w:rsid w:val="000319DA"/>
    <w:rsid w:val="00147000"/>
    <w:rsid w:val="001A491A"/>
    <w:rsid w:val="002502AE"/>
    <w:rsid w:val="002A2AC4"/>
    <w:rsid w:val="00524B2C"/>
    <w:rsid w:val="00571DEF"/>
    <w:rsid w:val="00630C25"/>
    <w:rsid w:val="006A6B30"/>
    <w:rsid w:val="00736F68"/>
    <w:rsid w:val="007F108D"/>
    <w:rsid w:val="00934BD0"/>
    <w:rsid w:val="00972FBA"/>
    <w:rsid w:val="00C11363"/>
    <w:rsid w:val="00C24F8E"/>
    <w:rsid w:val="00DD0D4B"/>
    <w:rsid w:val="00E5311E"/>
    <w:rsid w:val="00ED17E0"/>
    <w:rsid w:val="00FA3568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BBDA"/>
  <w15:chartTrackingRefBased/>
  <w15:docId w15:val="{290442B3-C32A-4E35-8B3B-D479B652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unhideWhenUsed/>
    <w:qFormat/>
    <w:rsid w:val="00630C25"/>
    <w:pPr>
      <w:keepNext/>
      <w:keepLines/>
      <w:spacing w:after="13" w:line="249" w:lineRule="auto"/>
      <w:ind w:left="81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4F8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30C25"/>
    <w:rPr>
      <w:rFonts w:ascii="Times New Roman" w:eastAsia="Times New Roman" w:hAnsi="Times New Roman" w:cs="Times New Roman"/>
      <w:color w:val="000000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5DF9CD-DD24-4D2C-A962-B84626C271F9}"/>
</file>

<file path=customXml/itemProps2.xml><?xml version="1.0" encoding="utf-8"?>
<ds:datastoreItem xmlns:ds="http://schemas.openxmlformats.org/officeDocument/2006/customXml" ds:itemID="{58D22C20-0885-4792-929B-AF9A27ECB92A}"/>
</file>

<file path=customXml/itemProps3.xml><?xml version="1.0" encoding="utf-8"?>
<ds:datastoreItem xmlns:ds="http://schemas.openxmlformats.org/officeDocument/2006/customXml" ds:itemID="{26562D3D-2513-4F7A-BCE7-8EB6A1115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KARAKAŞ</dc:creator>
  <cp:keywords/>
  <dc:description/>
  <cp:lastModifiedBy>Ali KARAKAŞ</cp:lastModifiedBy>
  <cp:revision>18</cp:revision>
  <dcterms:created xsi:type="dcterms:W3CDTF">2023-05-04T08:01:00Z</dcterms:created>
  <dcterms:modified xsi:type="dcterms:W3CDTF">2023-05-08T06:11:00Z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